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CONTRATO </w:t>
        <w:tab/>
        <w:t xml:space="preserve">:</w:t>
        <w:tab/>
        <w:tab/>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CONTRATISTA:</w:t>
        <w:tab/>
        <w:tab/>
        <w:t xml:space="preserve"> </w:t>
        <w:tab/>
        <w:t xml:space="preserve">LIBETH YOMAIRA ARIAS VINASCO</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IDENTIFICACIÓN:</w:t>
        <w:tab/>
        <w:tab/>
        <w:tab/>
        <w:t xml:space="preserve">1101694438</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CODIGO DISPONIBILIDAD: </w:t>
        <w:tab/>
        <w:t xml:space="preserve">No. CDP.  3500237880</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RESERVA:</w:t>
        <w:tab/>
        <w:tab/>
        <w:tab/>
        <w:tab/>
        <w:t xml:space="preserve">No. RPC.  4500368478</w:t>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VALOR DELCONTRATO:            $6.552.000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DURACIÓN:</w:t>
        <w:tab/>
        <w:tab/>
        <w:tab/>
        <w:tab/>
        <w:t xml:space="preserve">HASTA EL 31/jul/2025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secretaria del deporte y la recreación en el proyecto denominado "Fortalecimiento de la práctica de actividad física, la recreación y el deporte para los habitantes de Santiago de Cali. BP- 26005301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ab/>
        <w:tab/>
        <w:tab/>
        <w:tab/>
        <w:tab/>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Fonts w:ascii="Arial" w:cs="Arial" w:eastAsia="Arial" w:hAnsi="Arial"/>
          <w:rtl w:val="0"/>
        </w:rPr>
        <w:t xml:space="preserve">En cumplimiento de las obligaciones establecidas en la cláusula PRIMERA del contrato No.4162.010.26.1.1705-2025, me permito entregar el informe consolidado en el cual se evidencia la ejecución de cada una de las obligaciones del contrato.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a la realización y asistencia en el desarrollo de las actividades formativas facilitando los procesos del proyecto, liderando, planeando y organizando el desarrollo de las acciones para la atención del programa Cali Incluyente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w:t>
      </w:r>
      <w:r w:rsidDel="00000000" w:rsidR="00000000" w:rsidRPr="00000000">
        <w:rPr>
          <w:rFonts w:ascii="Arial" w:cs="Arial" w:eastAsia="Arial" w:hAnsi="Arial"/>
          <w:rtl w:val="0"/>
        </w:rPr>
        <w:t xml:space="preserve">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planeación y desarrollo de las tareas orientadas hacia la actividad física en el Instituto Tobías Enmanuel en la jornada de la mañana, donde se realizaron dinámicas encaminadas hacia la práctica del movimiento corporal humano.</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elaboración de los registros de los beneficiarios a través de la plataforma SIDER.</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las capacitaciones relacionadas a las funciones del cargo, donde se tocaron temas orientados hacia los gestos y función de la práctica de Boccias.</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w:t>
      </w:r>
      <w:r w:rsidDel="00000000" w:rsidR="00000000" w:rsidRPr="00000000">
        <w:rPr>
          <w:rFonts w:ascii="Arial" w:cs="Arial" w:eastAsia="Arial" w:hAnsi="Arial"/>
          <w:rtl w:val="0"/>
        </w:rPr>
        <w:t xml:space="preserve">cé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actividades para esta obligación este periodo.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no realicé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actividades para esta obligación este periodo.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a la realización y asistencia en el desarrollo de las actividades formativas facilitando los procesos del proyecto, liderando, planeando y organizando el desarrollo de las acciones para la atención del programa Cali Incluyente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jornada de capacitación en el punto de atención ACER, donde se abordaron sobre temas relacionados con actividad física, deporte, sus diferencias, similitudes, beneficios, cuando y como practicarlos. En la jornada de la tarde.</w:t>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elaboración de los registros de los beneficiarios a través de la plataforma SIDER.</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mesa de trabajo convocada por el equipo de fomento, donde se trataron temas relacionados a las directrices a tener en cuenta en la elaboración de los formatos como evidencia, para el correcto diligenciamiento de las cuentas de cobro</w:t>
      </w:r>
    </w:p>
    <w:p w:rsidR="00000000" w:rsidDel="00000000" w:rsidP="00000000" w:rsidRDefault="00000000" w:rsidRPr="00000000" w14:paraId="000000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Arial" w:cs="Arial" w:eastAsia="Arial" w:hAnsi="Arial"/>
          <w:rtl w:val="0"/>
        </w:rPr>
        <w:t xml:space="preserve">asistí</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la sensibilización con fines de transferencia metodológica para trabajar con personas con discapacidad, impartida por el equipo del programa poblaciones y etnias, donde se transmitieron técnicas de carácter reflexivas con un enfoque misional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mesa de trabajo convocada por la coordinadora del programa Cali Incluyente, donde se abordaron temas de planificación, estrategias y métodos para desempeñar las actividades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a la realización y asistencia en el desarrollo de las actividades formativas facilitando los procesos del proyecto, liderando, planeando y organizando el desarrollo de las acciones para la atención del programa Cali Incluyente y demás actividades del proyecto apoyando la ejecución de tareas durante jornadas y eventos en campo, orientadas a la intervención con las distintas poblaciones vinculadas al proyecto o en los procesos de socialización y vinculación de la población beneficiaria</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el Instituto Tobías Enmanuel, donde se realizaron jornadas de actividad física, con enfoque en el fortalecimiento de las cualidades físicas, equilibrio y coordinación, con actividades lúdicas y trabajo en equipo.</w:t>
      </w:r>
    </w:p>
    <w:p w:rsidR="00000000" w:rsidDel="00000000" w:rsidP="00000000" w:rsidRDefault="00000000" w:rsidRPr="00000000" w14:paraId="0000003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elaboración de los registros de los beneficiarios a través de la plataforma SIDER.</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las capacitaciones realizadas por el programa Cali Incluyente, donde se realizó la ruta incluyente sensibilizando a las diferentes oficinas de los equipos de trabajo de la secretaria del deporte y la recreación, sobre los diferentes tipos de discapacidades, con actividades lúdico-prácticas.</w:t>
      </w:r>
    </w:p>
    <w:p w:rsidR="00000000" w:rsidDel="00000000" w:rsidP="00000000" w:rsidRDefault="00000000" w:rsidRPr="00000000" w14:paraId="0000003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58"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C">
      <w:pPr>
        <w:jc w:val="both"/>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elaboración de los registros de caracterización y perfil deportivo de las personas con discapacidad pertenecientes al punto de atención ACER en la comuna 20, donde se evaluaron habilidades físico-motoras, comunicativas, cognitivas y sociales</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40">
      <w:pPr>
        <w:jc w:val="both"/>
        <w:rPr>
          <w:rFonts w:ascii="Arial" w:cs="Arial" w:eastAsia="Arial" w:hAnsi="Arial"/>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apoyé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jornada de caracterizaciones y evaluaciones realizadas en el barrio Comuneros II de la comuna 13, a cargo del programa Cali Incluyente, con el fin de incentivar a las familias a cargo de personas con discapacidad en participar de los escenarios deportivos que se les facilitan.</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13" w:line="259" w:lineRule="auto"/>
        <w:ind w:right="58"/>
        <w:jc w:val="both"/>
        <w:rPr>
          <w:rFonts w:ascii="Arial" w:cs="Arial" w:eastAsia="Arial" w:hAnsi="Arial"/>
        </w:rPr>
      </w:pP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25 días del mes de julio de 2025</w:t>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1617345</wp:posOffset>
            </wp:positionH>
            <wp:positionV relativeFrom="paragraph">
              <wp:posOffset>10909</wp:posOffset>
            </wp:positionV>
            <wp:extent cx="2428875" cy="699770"/>
            <wp:effectExtent b="0" l="0" r="0" t="0"/>
            <wp:wrapSquare wrapText="bothSides" distB="0" distT="0" distL="114300" distR="114300"/>
            <wp:docPr id="140755283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428875" cy="699770"/>
                    </a:xfrm>
                    <a:prstGeom prst="rect"/>
                    <a:ln/>
                  </pic:spPr>
                </pic:pic>
              </a:graphicData>
            </a:graphic>
          </wp:anchor>
        </w:drawing>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4B">
      <w:pPr>
        <w:jc w:val="center"/>
        <w:rPr>
          <w:rFonts w:ascii="Arial" w:cs="Arial" w:eastAsia="Arial" w:hAnsi="Arial"/>
        </w:rPr>
      </w:pPr>
      <w:r w:rsidDel="00000000" w:rsidR="00000000" w:rsidRPr="00000000">
        <w:rPr>
          <w:rFonts w:ascii="Arial" w:cs="Arial" w:eastAsia="Arial" w:hAnsi="Arial"/>
          <w:rtl w:val="0"/>
        </w:rPr>
        <w:t xml:space="preserve">LIBETH YOMAIRA ARIAS VINASCO</w:t>
      </w:r>
    </w:p>
    <w:p w:rsidR="00000000" w:rsidDel="00000000" w:rsidP="00000000" w:rsidRDefault="00000000" w:rsidRPr="00000000" w14:paraId="0000004C">
      <w:pPr>
        <w:jc w:val="center"/>
        <w:rPr>
          <w:rFonts w:ascii="Arial" w:cs="Arial" w:eastAsia="Arial" w:hAnsi="Arial"/>
        </w:rPr>
      </w:pPr>
      <w:r w:rsidDel="00000000" w:rsidR="00000000" w:rsidRPr="00000000">
        <w:rPr>
          <w:rFonts w:ascii="Arial" w:cs="Arial" w:eastAsia="Arial" w:hAnsi="Arial"/>
          <w:rtl w:val="0"/>
        </w:rPr>
        <w:t xml:space="preserve">CEDULA 1101694438</w:t>
      </w:r>
    </w:p>
    <w:p w:rsidR="00000000" w:rsidDel="00000000" w:rsidP="00000000" w:rsidRDefault="00000000" w:rsidRPr="00000000" w14:paraId="0000004D">
      <w:pPr>
        <w:jc w:val="center"/>
        <w:rPr>
          <w:rFonts w:ascii="Arial" w:cs="Arial" w:eastAsia="Arial" w:hAnsi="Arial"/>
        </w:rPr>
      </w:pPr>
      <w:r w:rsidDel="00000000" w:rsidR="00000000" w:rsidRPr="00000000">
        <w:rPr>
          <w:rFonts w:ascii="Arial" w:cs="Arial" w:eastAsia="Arial" w:hAnsi="Arial"/>
          <w:rtl w:val="0"/>
        </w:rPr>
        <w:t xml:space="preserve">CONTRATISTA</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4162.010.26.1.1705-2025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3"/>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4"/>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qFormat w:val="1"/>
    <w:rsid w:val="002A5A29"/>
    <w:pPr>
      <w:suppressAutoHyphens w:val="0"/>
      <w:spacing w:after="100" w:afterAutospacing="1" w:before="100" w:beforeAutospacing="1"/>
    </w:pPr>
    <w:rPr>
      <w:lang w:eastAsia="es-CO" w:val="es-CO"/>
    </w:rPr>
  </w:style>
  <w:style w:type="paragraph" w:styleId="TableParagraph" w:customStyle="1">
    <w:name w:val="Table Paragraph"/>
    <w:basedOn w:val="Normal"/>
    <w:uiPriority w:val="1"/>
    <w:qFormat w:val="1"/>
    <w:rsid w:val="00B80285"/>
    <w:pPr>
      <w:widowControl w:val="0"/>
      <w:suppressAutoHyphens w:val="0"/>
      <w:autoSpaceDE w:val="0"/>
      <w:autoSpaceDN w:val="0"/>
    </w:pPr>
    <w:rPr>
      <w:rFonts w:ascii="Arial MT" w:cs="Arial MT" w:eastAsia="Arial MT" w:hAnsi="Arial MT"/>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6mzWe742FXFz3JP9tcRtxr9Flg==">CgMxLjA4AHIhMXpqd3B4ZV9GRThKLUFRMHRVSlpJdnNZMGtGMExCWjdf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2025-04-04T19:49:00Z</dcterms:created>
  <dc:creator>Amparo</dc:creator>
</cp:coreProperties>
</file>